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tabel3-farve2"/>
        <w:tblpPr w:leftFromText="141" w:rightFromText="141" w:vertAnchor="page" w:horzAnchor="margin" w:tblpY="2191"/>
        <w:tblW w:w="11619" w:type="dxa"/>
        <w:tblLayout w:type="fixed"/>
        <w:tblLook w:val="04A0" w:firstRow="1" w:lastRow="0" w:firstColumn="1" w:lastColumn="0" w:noHBand="0" w:noVBand="1"/>
      </w:tblPr>
      <w:tblGrid>
        <w:gridCol w:w="2826"/>
        <w:gridCol w:w="2159"/>
        <w:gridCol w:w="3657"/>
        <w:gridCol w:w="2977"/>
      </w:tblGrid>
      <w:tr w:rsidR="00BF513B" w:rsidTr="00BF5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6" w:type="dxa"/>
            <w:vAlign w:val="center"/>
          </w:tcPr>
          <w:p w:rsidR="00BF513B" w:rsidRDefault="00BF513B" w:rsidP="005D0333">
            <w:r>
              <w:t>Adresse på ejendom</w:t>
            </w:r>
          </w:p>
        </w:tc>
        <w:tc>
          <w:tcPr>
            <w:tcW w:w="2159" w:type="dxa"/>
            <w:vAlign w:val="center"/>
          </w:tcPr>
          <w:p w:rsidR="00BF513B" w:rsidRDefault="00BF513B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Kommune</w:t>
            </w:r>
          </w:p>
        </w:tc>
        <w:tc>
          <w:tcPr>
            <w:tcW w:w="3657" w:type="dxa"/>
            <w:vAlign w:val="center"/>
          </w:tcPr>
          <w:p w:rsidR="00BF513B" w:rsidRDefault="00BF513B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BF513B" w:rsidRDefault="00BF513B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Salgsannonce for mægler</w:t>
            </w:r>
          </w:p>
          <w:p w:rsidR="00BF513B" w:rsidRDefault="00BF513B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Forventet udbud</w:t>
            </w:r>
          </w:p>
        </w:tc>
      </w:tr>
      <w:tr w:rsidR="00BF513B" w:rsidTr="00BF5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Appevej</w:t>
            </w:r>
            <w:proofErr w:type="spellEnd"/>
            <w:r>
              <w:rPr>
                <w:b w:val="0"/>
              </w:rPr>
              <w:t xml:space="preserve"> 80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5690 Tommerup</w:t>
            </w:r>
          </w:p>
        </w:tc>
        <w:tc>
          <w:tcPr>
            <w:tcW w:w="365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Forår 2025</w:t>
            </w:r>
          </w:p>
        </w:tc>
      </w:tr>
      <w:tr w:rsidR="00BF513B" w:rsidTr="00BF51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Bramstrupvej</w:t>
            </w:r>
            <w:proofErr w:type="spellEnd"/>
            <w:r>
              <w:rPr>
                <w:b w:val="0"/>
              </w:rPr>
              <w:t xml:space="preserve"> 18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8370 Hadsten</w:t>
            </w:r>
          </w:p>
        </w:tc>
        <w:tc>
          <w:tcPr>
            <w:tcW w:w="365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 2024</w:t>
            </w:r>
          </w:p>
        </w:tc>
      </w:tr>
      <w:tr w:rsidR="00BF513B" w:rsidTr="00BF5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Fragtrupvej 45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9640 Farsø</w:t>
            </w:r>
          </w:p>
        </w:tc>
        <w:tc>
          <w:tcPr>
            <w:tcW w:w="3657" w:type="dxa"/>
            <w:vAlign w:val="center"/>
          </w:tcPr>
          <w:p w:rsidR="00BF513B" w:rsidRDefault="009A579D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9A579D">
                <w:rPr>
                  <w:rStyle w:val="Hyperlink"/>
                </w:rPr>
                <w:t>Salgsannonce for Fragtrupvej 45, Fragtrup</w:t>
              </w:r>
            </w:hyperlink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513B" w:rsidTr="00BF51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Glarbjergvej</w:t>
            </w:r>
            <w:proofErr w:type="spellEnd"/>
            <w:r>
              <w:rPr>
                <w:b w:val="0"/>
              </w:rPr>
              <w:t xml:space="preserve"> 37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7620 Lemvig</w:t>
            </w:r>
          </w:p>
        </w:tc>
        <w:tc>
          <w:tcPr>
            <w:tcW w:w="365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Efterår 2025</w:t>
            </w:r>
          </w:p>
        </w:tc>
      </w:tr>
      <w:tr w:rsidR="00BF513B" w:rsidTr="00BF5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Krarupvej 58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7800 Skive</w:t>
            </w:r>
          </w:p>
        </w:tc>
        <w:tc>
          <w:tcPr>
            <w:tcW w:w="365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Sommer 2024</w:t>
            </w:r>
          </w:p>
        </w:tc>
      </w:tr>
      <w:tr w:rsidR="00BF513B" w:rsidTr="00BF51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Lindebjergvej 11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5690 Tommerup</w:t>
            </w:r>
          </w:p>
        </w:tc>
        <w:tc>
          <w:tcPr>
            <w:tcW w:w="3657" w:type="dxa"/>
            <w:vAlign w:val="center"/>
          </w:tcPr>
          <w:p w:rsidR="00BF513B" w:rsidRDefault="009A579D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9A579D">
                <w:rPr>
                  <w:rStyle w:val="Hyperlink"/>
                </w:rPr>
                <w:t>Salgsannonce for Lindebjergvej 11, Verninge</w:t>
              </w:r>
            </w:hyperlink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513B" w:rsidTr="00BF5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Løgstørvej 54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9640 Farsø</w:t>
            </w:r>
          </w:p>
        </w:tc>
        <w:tc>
          <w:tcPr>
            <w:tcW w:w="365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Efterår 2024</w:t>
            </w:r>
          </w:p>
        </w:tc>
      </w:tr>
      <w:tr w:rsidR="00BF513B" w:rsidTr="00BF51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Maeholm</w:t>
            </w:r>
            <w:proofErr w:type="spellEnd"/>
            <w:r>
              <w:rPr>
                <w:b w:val="0"/>
              </w:rPr>
              <w:t xml:space="preserve"> 10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5540 Ullerslev</w:t>
            </w:r>
          </w:p>
        </w:tc>
        <w:tc>
          <w:tcPr>
            <w:tcW w:w="3657" w:type="dxa"/>
            <w:vAlign w:val="center"/>
          </w:tcPr>
          <w:p w:rsidR="00BF513B" w:rsidRDefault="009A579D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9A579D">
                <w:rPr>
                  <w:rStyle w:val="Hyperlink"/>
                </w:rPr>
                <w:t xml:space="preserve">Salgsannonce for </w:t>
              </w:r>
              <w:proofErr w:type="spellStart"/>
              <w:r w:rsidRPr="009A579D">
                <w:rPr>
                  <w:rStyle w:val="Hyperlink"/>
                </w:rPr>
                <w:t>Maeholm</w:t>
              </w:r>
              <w:proofErr w:type="spellEnd"/>
              <w:r w:rsidRPr="009A579D">
                <w:rPr>
                  <w:rStyle w:val="Hyperlink"/>
                </w:rPr>
                <w:t xml:space="preserve"> 10, </w:t>
              </w:r>
              <w:proofErr w:type="spellStart"/>
              <w:r w:rsidRPr="009A579D">
                <w:rPr>
                  <w:rStyle w:val="Hyperlink"/>
                </w:rPr>
                <w:t>Skellerup</w:t>
              </w:r>
            </w:hyperlink>
            <w:proofErr w:type="spellEnd"/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513B" w:rsidTr="00BF5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Mosegyden 79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5250 Odense SV</w:t>
            </w:r>
          </w:p>
        </w:tc>
        <w:tc>
          <w:tcPr>
            <w:tcW w:w="365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Forår 2024</w:t>
            </w:r>
          </w:p>
        </w:tc>
      </w:tr>
      <w:tr w:rsidR="00BF513B" w:rsidTr="00BF51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Skovmøllevej 21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5474 Veflinge</w:t>
            </w:r>
          </w:p>
        </w:tc>
        <w:tc>
          <w:tcPr>
            <w:tcW w:w="3657" w:type="dxa"/>
            <w:vAlign w:val="center"/>
          </w:tcPr>
          <w:p w:rsidR="00BF513B" w:rsidRDefault="009A579D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9A579D">
                <w:rPr>
                  <w:rStyle w:val="Hyperlink"/>
                </w:rPr>
                <w:t>Salgsannonce for Skovmøllevej 21, Veflinge</w:t>
              </w:r>
            </w:hyperlink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513B" w:rsidTr="00BF5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5D0333" w:rsidRDefault="00BF513B" w:rsidP="00BF513B">
            <w:pPr>
              <w:rPr>
                <w:b w:val="0"/>
              </w:rPr>
            </w:pPr>
            <w:r>
              <w:rPr>
                <w:b w:val="0"/>
              </w:rPr>
              <w:t>Sødingevej 33</w:t>
            </w:r>
          </w:p>
        </w:tc>
        <w:tc>
          <w:tcPr>
            <w:tcW w:w="2159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5750 Ringe</w:t>
            </w:r>
          </w:p>
        </w:tc>
        <w:tc>
          <w:tcPr>
            <w:tcW w:w="3657" w:type="dxa"/>
            <w:vAlign w:val="center"/>
          </w:tcPr>
          <w:p w:rsidR="00BF513B" w:rsidRDefault="009A579D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9A579D">
                <w:rPr>
                  <w:rStyle w:val="Hyperlink"/>
                </w:rPr>
                <w:t>Salgsannonce for Sødingevej 33, Sødinge</w:t>
              </w:r>
            </w:hyperlink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BF513B" w:rsidRDefault="00BF513B" w:rsidP="00BF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513B" w:rsidTr="00BF51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vAlign w:val="center"/>
          </w:tcPr>
          <w:p w:rsidR="00BF513B" w:rsidRPr="00A26E44" w:rsidRDefault="00BF513B" w:rsidP="00BF513B">
            <w:pPr>
              <w:rPr>
                <w:b w:val="0"/>
              </w:rPr>
            </w:pPr>
            <w:r w:rsidRPr="00A26E44">
              <w:rPr>
                <w:b w:val="0"/>
              </w:rPr>
              <w:t>Vibeholmsvej 2</w:t>
            </w:r>
          </w:p>
        </w:tc>
        <w:tc>
          <w:tcPr>
            <w:tcW w:w="2159" w:type="dxa"/>
            <w:vAlign w:val="center"/>
          </w:tcPr>
          <w:p w:rsidR="00BF513B" w:rsidRPr="00A26E44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5800 Nyborg</w:t>
            </w:r>
          </w:p>
        </w:tc>
        <w:tc>
          <w:tcPr>
            <w:tcW w:w="3657" w:type="dxa"/>
            <w:vAlign w:val="center"/>
          </w:tcPr>
          <w:p w:rsidR="00BF513B" w:rsidRPr="00A26E44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vAlign w:val="center"/>
          </w:tcPr>
          <w:p w:rsidR="00BF513B" w:rsidRPr="00A26E44" w:rsidRDefault="00BF513B" w:rsidP="00BF5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Forår 2024</w:t>
            </w:r>
          </w:p>
        </w:tc>
      </w:tr>
    </w:tbl>
    <w:p w:rsidR="00C36DEE" w:rsidRPr="00C36DEE" w:rsidRDefault="00C36DEE" w:rsidP="00C36DEE"/>
    <w:sectPr w:rsidR="00C36DEE" w:rsidRPr="00C36DEE" w:rsidSect="00C95E5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2041" w:bottom="3175" w:left="1701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21E" w:rsidRDefault="0087121E">
      <w:r>
        <w:separator/>
      </w:r>
    </w:p>
  </w:endnote>
  <w:endnote w:type="continuationSeparator" w:id="0">
    <w:p w:rsidR="0087121E" w:rsidRDefault="0087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F106B0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DEE" w:rsidRDefault="00C36DEE">
    <w:pPr>
      <w:pStyle w:val="Sidefod"/>
      <w:rPr>
        <w:sz w:val="20"/>
      </w:rPr>
    </w:pPr>
    <w:r>
      <w:rPr>
        <w:sz w:val="20"/>
      </w:rPr>
      <w:t>Listen er foreløbig og kan ændre si</w:t>
    </w:r>
    <w:r w:rsidR="0085734D">
      <w:rPr>
        <w:sz w:val="20"/>
      </w:rPr>
      <w:t>g.</w:t>
    </w:r>
    <w:r>
      <w:rPr>
        <w:sz w:val="20"/>
      </w:rPr>
      <w:t xml:space="preserve"> </w:t>
    </w:r>
  </w:p>
  <w:p w:rsidR="00C36DEE" w:rsidRDefault="00C36DEE">
    <w:pPr>
      <w:pStyle w:val="Sidefod"/>
      <w:rPr>
        <w:sz w:val="20"/>
      </w:rPr>
    </w:pPr>
  </w:p>
  <w:p w:rsidR="00C36DEE" w:rsidRDefault="00C36DEE">
    <w:pPr>
      <w:pStyle w:val="Sidefod"/>
      <w:rPr>
        <w:sz w:val="20"/>
      </w:rPr>
    </w:pPr>
  </w:p>
  <w:p w:rsidR="00C36DEE" w:rsidRDefault="00C36DEE">
    <w:pPr>
      <w:pStyle w:val="Sidefod"/>
      <w:rPr>
        <w:sz w:val="20"/>
      </w:rPr>
    </w:pPr>
  </w:p>
  <w:p w:rsidR="0048667B" w:rsidRPr="00B61282" w:rsidRDefault="004E7D3F">
    <w:pPr>
      <w:pStyle w:val="Sidefod"/>
      <w:rPr>
        <w:sz w:val="20"/>
      </w:rPr>
    </w:pPr>
    <w:r>
      <w:rPr>
        <w:sz w:val="20"/>
      </w:rPr>
      <w:t>26</w:t>
    </w:r>
    <w:r w:rsidR="00B61282" w:rsidRPr="00B61282">
      <w:rPr>
        <w:sz w:val="20"/>
      </w:rPr>
      <w:t>-</w:t>
    </w:r>
    <w:r>
      <w:rPr>
        <w:sz w:val="20"/>
      </w:rPr>
      <w:t>0</w:t>
    </w:r>
    <w:r w:rsidR="00B61282" w:rsidRPr="00B61282">
      <w:rPr>
        <w:sz w:val="20"/>
      </w:rPr>
      <w:t>2-202</w:t>
    </w:r>
    <w:r>
      <w:rPr>
        <w:sz w:val="20"/>
      </w:rPr>
      <w:t>4</w:t>
    </w:r>
    <w:r w:rsidR="0048667B" w:rsidRPr="00B6128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21E" w:rsidRDefault="0087121E">
      <w:r>
        <w:separator/>
      </w:r>
    </w:p>
  </w:footnote>
  <w:footnote w:type="continuationSeparator" w:id="0">
    <w:p w:rsidR="0087121E" w:rsidRDefault="0087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C95E5A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76C" w:rsidRPr="0093076C" w:rsidRDefault="00CF3F05" w:rsidP="0093076C">
    <w:pPr>
      <w:pStyle w:val="Overskrift1"/>
    </w:pPr>
    <w:r>
      <w:t xml:space="preserve">Landbrugsstyrelsens bygninger til </w:t>
    </w:r>
    <w:r w:rsidR="0085734D">
      <w:t>salg</w:t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ODorm+Q475uMm3sD+vN1wEnDuYS+e1FHj0LUeOfyNa1z0woQTveNuTG/Ke3Lo/M"/>
  </w:docVars>
  <w:rsids>
    <w:rsidRoot w:val="00C95E5A"/>
    <w:rsid w:val="00002EA0"/>
    <w:rsid w:val="00003636"/>
    <w:rsid w:val="00005FAA"/>
    <w:rsid w:val="00007B26"/>
    <w:rsid w:val="0001457C"/>
    <w:rsid w:val="0001528D"/>
    <w:rsid w:val="00015659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C6958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56F10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0AA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155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3569"/>
    <w:rsid w:val="004D6645"/>
    <w:rsid w:val="004E33EF"/>
    <w:rsid w:val="004E562B"/>
    <w:rsid w:val="004E642A"/>
    <w:rsid w:val="004E7C82"/>
    <w:rsid w:val="004E7D3F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0333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5766B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A7EE5"/>
    <w:rsid w:val="007B1B23"/>
    <w:rsid w:val="007B21FA"/>
    <w:rsid w:val="007B2ADE"/>
    <w:rsid w:val="007B3940"/>
    <w:rsid w:val="007D492E"/>
    <w:rsid w:val="007E0C49"/>
    <w:rsid w:val="007E324D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5734D"/>
    <w:rsid w:val="00860D2C"/>
    <w:rsid w:val="00861CBA"/>
    <w:rsid w:val="00863B4C"/>
    <w:rsid w:val="0087121E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3076C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A579D"/>
    <w:rsid w:val="009C37F8"/>
    <w:rsid w:val="009C6BB2"/>
    <w:rsid w:val="009E1D8B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1282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BF513B"/>
    <w:rsid w:val="00C03ED1"/>
    <w:rsid w:val="00C1503E"/>
    <w:rsid w:val="00C16955"/>
    <w:rsid w:val="00C21584"/>
    <w:rsid w:val="00C2184A"/>
    <w:rsid w:val="00C22C94"/>
    <w:rsid w:val="00C26117"/>
    <w:rsid w:val="00C3559B"/>
    <w:rsid w:val="00C36DEE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111C"/>
    <w:rsid w:val="00C8406C"/>
    <w:rsid w:val="00C8678F"/>
    <w:rsid w:val="00C87AAA"/>
    <w:rsid w:val="00C94E96"/>
    <w:rsid w:val="00C95E5A"/>
    <w:rsid w:val="00CA543F"/>
    <w:rsid w:val="00CA6429"/>
    <w:rsid w:val="00CA6ADF"/>
    <w:rsid w:val="00CB5C14"/>
    <w:rsid w:val="00CC12A8"/>
    <w:rsid w:val="00CC3891"/>
    <w:rsid w:val="00CC6892"/>
    <w:rsid w:val="00CD31D2"/>
    <w:rsid w:val="00CD31FE"/>
    <w:rsid w:val="00CD4F1D"/>
    <w:rsid w:val="00CE1EC6"/>
    <w:rsid w:val="00CE5201"/>
    <w:rsid w:val="00CF1627"/>
    <w:rsid w:val="00CF3F05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34C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173A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82B402"/>
  <w15:docId w15:val="{17168512-8328-4D34-BEE1-4F4E220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7885" w:themeColor="accent1" w:shadow="1"/>
        <w:left w:val="single" w:sz="2" w:space="10" w:color="007885" w:themeColor="accent1" w:shadow="1"/>
        <w:bottom w:val="single" w:sz="2" w:space="10" w:color="007885" w:themeColor="accent1" w:shadow="1"/>
        <w:right w:val="single" w:sz="2" w:space="10" w:color="00788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788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7FF" w:themeFill="accent1" w:themeFillTint="33"/>
    </w:tcPr>
    <w:tblStylePr w:type="firstRow">
      <w:rPr>
        <w:b/>
        <w:bCs/>
      </w:rPr>
      <w:tblPr/>
      <w:tcPr>
        <w:shd w:val="clear" w:color="auto" w:fill="68F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9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963" w:themeFill="accent1" w:themeFillShade="BF"/>
      </w:tcPr>
    </w:tblStylePr>
    <w:tblStylePr w:type="band1Vert">
      <w:tblPr/>
      <w:tcPr>
        <w:shd w:val="clear" w:color="auto" w:fill="43ECFF" w:themeFill="accent1" w:themeFillTint="7F"/>
      </w:tcPr>
    </w:tblStylePr>
    <w:tblStylePr w:type="band1Horz">
      <w:tblPr/>
      <w:tcPr>
        <w:shd w:val="clear" w:color="auto" w:fill="43EC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FF5" w:themeFill="accent2" w:themeFillTint="33"/>
    </w:tcPr>
    <w:tblStylePr w:type="firstRow">
      <w:rPr>
        <w:b/>
        <w:bCs/>
      </w:rPr>
      <w:tblPr/>
      <w:tcPr>
        <w:shd w:val="clear" w:color="auto" w:fill="63FF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F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B5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B50" w:themeFill="accent2" w:themeFillShade="BF"/>
      </w:tcPr>
    </w:tblStylePr>
    <w:tblStylePr w:type="band1Vert">
      <w:tblPr/>
      <w:tcPr>
        <w:shd w:val="clear" w:color="auto" w:fill="3DFFE8" w:themeFill="accent2" w:themeFillTint="7F"/>
      </w:tcPr>
    </w:tblStylePr>
    <w:tblStylePr w:type="band1Horz">
      <w:tblPr/>
      <w:tcPr>
        <w:shd w:val="clear" w:color="auto" w:fill="3DFFE8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E9FF" w:themeFill="accent3" w:themeFillTint="33"/>
    </w:tcPr>
    <w:tblStylePr w:type="firstRow">
      <w:rPr>
        <w:b/>
        <w:bCs/>
      </w:rPr>
      <w:tblPr/>
      <w:tcPr>
        <w:shd w:val="clear" w:color="auto" w:fill="63D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D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1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15B" w:themeFill="accent3" w:themeFillShade="BF"/>
      </w:tcPr>
    </w:tblStylePr>
    <w:tblStylePr w:type="band1Vert">
      <w:tblPr/>
      <w:tcPr>
        <w:shd w:val="clear" w:color="auto" w:fill="3DC8FF" w:themeFill="accent3" w:themeFillTint="7F"/>
      </w:tcPr>
    </w:tblStylePr>
    <w:tblStylePr w:type="band1Horz">
      <w:tblPr/>
      <w:tcPr>
        <w:shd w:val="clear" w:color="auto" w:fill="3DC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5ED" w:themeFill="accent4" w:themeFillTint="33"/>
    </w:tcPr>
    <w:tblStylePr w:type="firstRow">
      <w:rPr>
        <w:b/>
        <w:bCs/>
      </w:rPr>
      <w:tblPr/>
      <w:tcPr>
        <w:shd w:val="clear" w:color="auto" w:fill="BDCC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C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46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4617B" w:themeFill="accent4" w:themeFillShade="BF"/>
      </w:tcPr>
    </w:tblStylePr>
    <w:tblStylePr w:type="band1Vert">
      <w:tblPr/>
      <w:tcPr>
        <w:shd w:val="clear" w:color="auto" w:fill="ADC0D2" w:themeFill="accent4" w:themeFillTint="7F"/>
      </w:tcPr>
    </w:tblStylePr>
    <w:tblStylePr w:type="band1Horz">
      <w:tblPr/>
      <w:tcPr>
        <w:shd w:val="clear" w:color="auto" w:fill="ADC0D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3DB" w:themeFill="accent5" w:themeFillTint="33"/>
    </w:tcPr>
    <w:tblStylePr w:type="firstRow">
      <w:rPr>
        <w:b/>
        <w:bCs/>
      </w:rPr>
      <w:tblPr/>
      <w:tcPr>
        <w:shd w:val="clear" w:color="auto" w:fill="F4E7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7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A3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A31D" w:themeFill="accent5" w:themeFillShade="BF"/>
      </w:tcPr>
    </w:tblStylePr>
    <w:tblStylePr w:type="band1Vert">
      <w:tblPr/>
      <w:tcPr>
        <w:shd w:val="clear" w:color="auto" w:fill="F2E1A6" w:themeFill="accent5" w:themeFillTint="7F"/>
      </w:tcPr>
    </w:tblStylePr>
    <w:tblStylePr w:type="band1Horz">
      <w:tblPr/>
      <w:tcPr>
        <w:shd w:val="clear" w:color="auto" w:fill="F2E1A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3E2" w:themeFill="accent6" w:themeFillTint="33"/>
    </w:tcPr>
    <w:tblStylePr w:type="firstRow">
      <w:rPr>
        <w:b/>
        <w:bCs/>
      </w:rPr>
      <w:tblPr/>
      <w:tcPr>
        <w:shd w:val="clear" w:color="auto" w:fill="DBE8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8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1A5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1A542" w:themeFill="accent6" w:themeFillShade="BF"/>
      </w:tcPr>
    </w:tblStylePr>
    <w:tblStylePr w:type="band1Vert">
      <w:tblPr/>
      <w:tcPr>
        <w:shd w:val="clear" w:color="auto" w:fill="D3E2B8" w:themeFill="accent6" w:themeFillTint="7F"/>
      </w:tcPr>
    </w:tblStylePr>
    <w:tblStylePr w:type="band1Horz">
      <w:tblPr/>
      <w:tcPr>
        <w:shd w:val="clear" w:color="auto" w:fill="D3E2B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55" w:themeFill="accent2" w:themeFillShade="CC"/>
      </w:tcPr>
    </w:tblStylePr>
    <w:tblStylePr w:type="lastRow">
      <w:rPr>
        <w:b/>
        <w:bCs/>
        <w:color w:val="0061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55" w:themeFill="accent2" w:themeFillShade="CC"/>
      </w:tcPr>
    </w:tblStylePr>
    <w:tblStylePr w:type="lastRow">
      <w:rPr>
        <w:b/>
        <w:bCs/>
        <w:color w:val="0061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  <w:tblStylePr w:type="band1Horz">
      <w:tblPr/>
      <w:tcPr>
        <w:shd w:val="clear" w:color="auto" w:fill="B3F7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F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55" w:themeFill="accent2" w:themeFillShade="CC"/>
      </w:tcPr>
    </w:tblStylePr>
    <w:tblStylePr w:type="lastRow">
      <w:rPr>
        <w:b/>
        <w:bCs/>
        <w:color w:val="0061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  <w:tblStylePr w:type="band1Horz">
      <w:tblPr/>
      <w:tcPr>
        <w:shd w:val="clear" w:color="auto" w:fill="B1FFF5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4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6784" w:themeFill="accent4" w:themeFillShade="CC"/>
      </w:tcPr>
    </w:tblStylePr>
    <w:tblStylePr w:type="lastRow">
      <w:rPr>
        <w:b/>
        <w:bCs/>
        <w:color w:val="49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  <w:tblStylePr w:type="band1Horz">
      <w:tblPr/>
      <w:tcPr>
        <w:shd w:val="clear" w:color="auto" w:fill="B1E9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1" w:themeFill="accent3" w:themeFillShade="CC"/>
      </w:tcPr>
    </w:tblStylePr>
    <w:tblStylePr w:type="lastRow">
      <w:rPr>
        <w:b/>
        <w:bCs/>
        <w:color w:val="0045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  <w:tblStylePr w:type="band1Horz">
      <w:tblPr/>
      <w:tcPr>
        <w:shd w:val="clear" w:color="auto" w:fill="DEE5E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B147" w:themeFill="accent6" w:themeFillShade="CC"/>
      </w:tcPr>
    </w:tblStylePr>
    <w:tblStylePr w:type="lastRow">
      <w:rPr>
        <w:b/>
        <w:bCs/>
        <w:color w:val="8AB1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  <w:tblStylePr w:type="band1Horz">
      <w:tblPr/>
      <w:tcPr>
        <w:shd w:val="clear" w:color="auto" w:fill="F9F3D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AE1F" w:themeFill="accent5" w:themeFillShade="CC"/>
      </w:tcPr>
    </w:tblStylePr>
    <w:tblStylePr w:type="lastRow">
      <w:rPr>
        <w:b/>
        <w:bCs/>
        <w:color w:val="D5AE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  <w:tblStylePr w:type="band1Horz">
      <w:tblPr/>
      <w:tcPr>
        <w:shd w:val="clear" w:color="auto" w:fill="EDF3E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A6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A6C" w:themeColor="accent2"/>
        <w:left w:val="single" w:sz="4" w:space="0" w:color="007885" w:themeColor="accent1"/>
        <w:bottom w:val="single" w:sz="4" w:space="0" w:color="007885" w:themeColor="accent1"/>
        <w:right w:val="single" w:sz="4" w:space="0" w:color="00788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4F" w:themeColor="accent1" w:themeShade="99"/>
          <w:insideV w:val="nil"/>
        </w:tcBorders>
        <w:shd w:val="clear" w:color="auto" w:fill="0047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4F" w:themeFill="accent1" w:themeFillShade="99"/>
      </w:tcPr>
    </w:tblStylePr>
    <w:tblStylePr w:type="band1Vert">
      <w:tblPr/>
      <w:tcPr>
        <w:shd w:val="clear" w:color="auto" w:fill="68F0FF" w:themeFill="accent1" w:themeFillTint="66"/>
      </w:tcPr>
    </w:tblStylePr>
    <w:tblStylePr w:type="band1Horz">
      <w:tblPr/>
      <w:tcPr>
        <w:shd w:val="clear" w:color="auto" w:fill="43E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A6C" w:themeColor="accent2"/>
        <w:left w:val="single" w:sz="4" w:space="0" w:color="007A6C" w:themeColor="accent2"/>
        <w:bottom w:val="single" w:sz="4" w:space="0" w:color="007A6C" w:themeColor="accent2"/>
        <w:right w:val="single" w:sz="4" w:space="0" w:color="007A6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F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94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940" w:themeColor="accent2" w:themeShade="99"/>
          <w:insideV w:val="nil"/>
        </w:tcBorders>
        <w:shd w:val="clear" w:color="auto" w:fill="00494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40" w:themeFill="accent2" w:themeFillShade="99"/>
      </w:tcPr>
    </w:tblStylePr>
    <w:tblStylePr w:type="band1Vert">
      <w:tblPr/>
      <w:tcPr>
        <w:shd w:val="clear" w:color="auto" w:fill="63FFEC" w:themeFill="accent2" w:themeFillTint="66"/>
      </w:tcPr>
    </w:tblStylePr>
    <w:tblStylePr w:type="band1Horz">
      <w:tblPr/>
      <w:tcPr>
        <w:shd w:val="clear" w:color="auto" w:fill="3DFF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82A5" w:themeColor="accent4"/>
        <w:left w:val="single" w:sz="4" w:space="0" w:color="00587A" w:themeColor="accent3"/>
        <w:bottom w:val="single" w:sz="4" w:space="0" w:color="00587A" w:themeColor="accent3"/>
        <w:right w:val="single" w:sz="4" w:space="0" w:color="0058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4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82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4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449" w:themeColor="accent3" w:themeShade="99"/>
          <w:insideV w:val="nil"/>
        </w:tcBorders>
        <w:shd w:val="clear" w:color="auto" w:fill="0034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49" w:themeFill="accent3" w:themeFillShade="99"/>
      </w:tcPr>
    </w:tblStylePr>
    <w:tblStylePr w:type="band1Vert">
      <w:tblPr/>
      <w:tcPr>
        <w:shd w:val="clear" w:color="auto" w:fill="63D3FF" w:themeFill="accent3" w:themeFillTint="66"/>
      </w:tcPr>
    </w:tblStylePr>
    <w:tblStylePr w:type="band1Horz">
      <w:tblPr/>
      <w:tcPr>
        <w:shd w:val="clear" w:color="auto" w:fill="3DC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87A" w:themeColor="accent3"/>
        <w:left w:val="single" w:sz="4" w:space="0" w:color="5C82A5" w:themeColor="accent4"/>
        <w:bottom w:val="single" w:sz="4" w:space="0" w:color="5C82A5" w:themeColor="accent4"/>
        <w:right w:val="single" w:sz="4" w:space="0" w:color="5C82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8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4D63" w:themeColor="accent4" w:themeShade="99"/>
          <w:insideV w:val="nil"/>
        </w:tcBorders>
        <w:shd w:val="clear" w:color="auto" w:fill="3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4D63" w:themeFill="accent4" w:themeFillShade="99"/>
      </w:tcPr>
    </w:tblStylePr>
    <w:tblStylePr w:type="band1Vert">
      <w:tblPr/>
      <w:tcPr>
        <w:shd w:val="clear" w:color="auto" w:fill="BDCCDB" w:themeFill="accent4" w:themeFillTint="66"/>
      </w:tcPr>
    </w:tblStylePr>
    <w:tblStylePr w:type="band1Horz">
      <w:tblPr/>
      <w:tcPr>
        <w:shd w:val="clear" w:color="auto" w:fill="ADC0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C671" w:themeColor="accent6"/>
        <w:left w:val="single" w:sz="4" w:space="0" w:color="E5C54E" w:themeColor="accent5"/>
        <w:bottom w:val="single" w:sz="4" w:space="0" w:color="E5C54E" w:themeColor="accent5"/>
        <w:right w:val="single" w:sz="4" w:space="0" w:color="E5C5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C6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82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8217" w:themeColor="accent5" w:themeShade="99"/>
          <w:insideV w:val="nil"/>
        </w:tcBorders>
        <w:shd w:val="clear" w:color="auto" w:fill="A082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8217" w:themeFill="accent5" w:themeFillShade="99"/>
      </w:tcPr>
    </w:tblStylePr>
    <w:tblStylePr w:type="band1Vert">
      <w:tblPr/>
      <w:tcPr>
        <w:shd w:val="clear" w:color="auto" w:fill="F4E7B8" w:themeFill="accent5" w:themeFillTint="66"/>
      </w:tcPr>
    </w:tblStylePr>
    <w:tblStylePr w:type="band1Horz">
      <w:tblPr/>
      <w:tcPr>
        <w:shd w:val="clear" w:color="auto" w:fill="F2E1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C54E" w:themeColor="accent5"/>
        <w:left w:val="single" w:sz="4" w:space="0" w:color="A7C671" w:themeColor="accent6"/>
        <w:bottom w:val="single" w:sz="4" w:space="0" w:color="A7C671" w:themeColor="accent6"/>
        <w:right w:val="single" w:sz="4" w:space="0" w:color="A7C6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C5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84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8435" w:themeColor="accent6" w:themeShade="99"/>
          <w:insideV w:val="nil"/>
        </w:tcBorders>
        <w:shd w:val="clear" w:color="auto" w:fill="6784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435" w:themeFill="accent6" w:themeFillShade="99"/>
      </w:tcPr>
    </w:tblStylePr>
    <w:tblStylePr w:type="band1Vert">
      <w:tblPr/>
      <w:tcPr>
        <w:shd w:val="clear" w:color="auto" w:fill="DBE8C6" w:themeFill="accent6" w:themeFillTint="66"/>
      </w:tcPr>
    </w:tblStylePr>
    <w:tblStylePr w:type="band1Horz">
      <w:tblPr/>
      <w:tcPr>
        <w:shd w:val="clear" w:color="auto" w:fill="D3E2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88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A6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3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B5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B5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8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B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1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1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82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17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C5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6C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A3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A3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3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3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C6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E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5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5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5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54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788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7885" w:themeColor="accent1"/>
      </w:pBdr>
      <w:spacing w:before="200" w:after="280"/>
      <w:ind w:left="936" w:right="936"/>
    </w:pPr>
    <w:rPr>
      <w:b/>
      <w:bCs/>
      <w:i/>
      <w:iCs/>
      <w:color w:val="00788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788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  <w:insideH w:val="single" w:sz="8" w:space="0" w:color="007885" w:themeColor="accent1"/>
        <w:insideV w:val="single" w:sz="8" w:space="0" w:color="00788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18" w:space="0" w:color="007885" w:themeColor="accent1"/>
          <w:right w:val="single" w:sz="8" w:space="0" w:color="007885" w:themeColor="accent1"/>
          <w:insideH w:val="nil"/>
          <w:insideV w:val="single" w:sz="8" w:space="0" w:color="0078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  <w:insideH w:val="nil"/>
          <w:insideV w:val="single" w:sz="8" w:space="0" w:color="0078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  <w:tblStylePr w:type="band1Vert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  <w:shd w:val="clear" w:color="auto" w:fill="A1F5FF" w:themeFill="accent1" w:themeFillTint="3F"/>
      </w:tcPr>
    </w:tblStylePr>
    <w:tblStylePr w:type="band1Horz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  <w:insideV w:val="single" w:sz="8" w:space="0" w:color="007885" w:themeColor="accent1"/>
        </w:tcBorders>
        <w:shd w:val="clear" w:color="auto" w:fill="A1F5FF" w:themeFill="accent1" w:themeFillTint="3F"/>
      </w:tcPr>
    </w:tblStylePr>
    <w:tblStylePr w:type="band2Horz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  <w:insideV w:val="single" w:sz="8" w:space="0" w:color="00788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  <w:insideH w:val="single" w:sz="8" w:space="0" w:color="007A6C" w:themeColor="accent2"/>
        <w:insideV w:val="single" w:sz="8" w:space="0" w:color="007A6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18" w:space="0" w:color="007A6C" w:themeColor="accent2"/>
          <w:right w:val="single" w:sz="8" w:space="0" w:color="007A6C" w:themeColor="accent2"/>
          <w:insideH w:val="nil"/>
          <w:insideV w:val="single" w:sz="8" w:space="0" w:color="007A6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  <w:insideH w:val="nil"/>
          <w:insideV w:val="single" w:sz="8" w:space="0" w:color="007A6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  <w:tblStylePr w:type="band1Vert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  <w:shd w:val="clear" w:color="auto" w:fill="9FFFF3" w:themeFill="accent2" w:themeFillTint="3F"/>
      </w:tcPr>
    </w:tblStylePr>
    <w:tblStylePr w:type="band1Horz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  <w:insideV w:val="single" w:sz="8" w:space="0" w:color="007A6C" w:themeColor="accent2"/>
        </w:tcBorders>
        <w:shd w:val="clear" w:color="auto" w:fill="9FFFF3" w:themeFill="accent2" w:themeFillTint="3F"/>
      </w:tcPr>
    </w:tblStylePr>
    <w:tblStylePr w:type="band2Horz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  <w:insideV w:val="single" w:sz="8" w:space="0" w:color="007A6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  <w:insideH w:val="single" w:sz="8" w:space="0" w:color="00587A" w:themeColor="accent3"/>
        <w:insideV w:val="single" w:sz="8" w:space="0" w:color="0058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18" w:space="0" w:color="00587A" w:themeColor="accent3"/>
          <w:right w:val="single" w:sz="8" w:space="0" w:color="00587A" w:themeColor="accent3"/>
          <w:insideH w:val="nil"/>
          <w:insideV w:val="single" w:sz="8" w:space="0" w:color="0058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  <w:insideH w:val="nil"/>
          <w:insideV w:val="single" w:sz="8" w:space="0" w:color="0058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  <w:tblStylePr w:type="band1Vert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  <w:shd w:val="clear" w:color="auto" w:fill="9FE3FF" w:themeFill="accent3" w:themeFillTint="3F"/>
      </w:tcPr>
    </w:tblStylePr>
    <w:tblStylePr w:type="band1Horz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  <w:insideV w:val="single" w:sz="8" w:space="0" w:color="00587A" w:themeColor="accent3"/>
        </w:tcBorders>
        <w:shd w:val="clear" w:color="auto" w:fill="9FE3FF" w:themeFill="accent3" w:themeFillTint="3F"/>
      </w:tcPr>
    </w:tblStylePr>
    <w:tblStylePr w:type="band2Horz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  <w:insideV w:val="single" w:sz="8" w:space="0" w:color="0058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  <w:insideH w:val="single" w:sz="8" w:space="0" w:color="5C82A5" w:themeColor="accent4"/>
        <w:insideV w:val="single" w:sz="8" w:space="0" w:color="5C82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18" w:space="0" w:color="5C82A5" w:themeColor="accent4"/>
          <w:right w:val="single" w:sz="8" w:space="0" w:color="5C82A5" w:themeColor="accent4"/>
          <w:insideH w:val="nil"/>
          <w:insideV w:val="single" w:sz="8" w:space="0" w:color="5C82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  <w:insideH w:val="nil"/>
          <w:insideV w:val="single" w:sz="8" w:space="0" w:color="5C82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  <w:tblStylePr w:type="band1Vert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  <w:shd w:val="clear" w:color="auto" w:fill="D6DFE8" w:themeFill="accent4" w:themeFillTint="3F"/>
      </w:tcPr>
    </w:tblStylePr>
    <w:tblStylePr w:type="band1Horz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  <w:insideV w:val="single" w:sz="8" w:space="0" w:color="5C82A5" w:themeColor="accent4"/>
        </w:tcBorders>
        <w:shd w:val="clear" w:color="auto" w:fill="D6DFE8" w:themeFill="accent4" w:themeFillTint="3F"/>
      </w:tcPr>
    </w:tblStylePr>
    <w:tblStylePr w:type="band2Horz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  <w:insideV w:val="single" w:sz="8" w:space="0" w:color="5C82A5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  <w:insideH w:val="single" w:sz="8" w:space="0" w:color="E5C54E" w:themeColor="accent5"/>
        <w:insideV w:val="single" w:sz="8" w:space="0" w:color="E5C5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18" w:space="0" w:color="E5C54E" w:themeColor="accent5"/>
          <w:right w:val="single" w:sz="8" w:space="0" w:color="E5C54E" w:themeColor="accent5"/>
          <w:insideH w:val="nil"/>
          <w:insideV w:val="single" w:sz="8" w:space="0" w:color="E5C5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  <w:insideH w:val="nil"/>
          <w:insideV w:val="single" w:sz="8" w:space="0" w:color="E5C5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  <w:tblStylePr w:type="band1Vert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  <w:shd w:val="clear" w:color="auto" w:fill="F8F0D3" w:themeFill="accent5" w:themeFillTint="3F"/>
      </w:tcPr>
    </w:tblStylePr>
    <w:tblStylePr w:type="band1Horz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  <w:insideV w:val="single" w:sz="8" w:space="0" w:color="E5C54E" w:themeColor="accent5"/>
        </w:tcBorders>
        <w:shd w:val="clear" w:color="auto" w:fill="F8F0D3" w:themeFill="accent5" w:themeFillTint="3F"/>
      </w:tcPr>
    </w:tblStylePr>
    <w:tblStylePr w:type="band2Horz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  <w:insideV w:val="single" w:sz="8" w:space="0" w:color="E5C54E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  <w:insideH w:val="single" w:sz="8" w:space="0" w:color="A7C671" w:themeColor="accent6"/>
        <w:insideV w:val="single" w:sz="8" w:space="0" w:color="A7C6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18" w:space="0" w:color="A7C671" w:themeColor="accent6"/>
          <w:right w:val="single" w:sz="8" w:space="0" w:color="A7C671" w:themeColor="accent6"/>
          <w:insideH w:val="nil"/>
          <w:insideV w:val="single" w:sz="8" w:space="0" w:color="A7C6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  <w:insideH w:val="nil"/>
          <w:insideV w:val="single" w:sz="8" w:space="0" w:color="A7C6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  <w:tblStylePr w:type="band1Vert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  <w:shd w:val="clear" w:color="auto" w:fill="E9F1DB" w:themeFill="accent6" w:themeFillTint="3F"/>
      </w:tcPr>
    </w:tblStylePr>
    <w:tblStylePr w:type="band1Horz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  <w:insideV w:val="single" w:sz="8" w:space="0" w:color="A7C671" w:themeColor="accent6"/>
        </w:tcBorders>
        <w:shd w:val="clear" w:color="auto" w:fill="E9F1DB" w:themeFill="accent6" w:themeFillTint="3F"/>
      </w:tcPr>
    </w:tblStylePr>
    <w:tblStylePr w:type="band2Horz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  <w:insideV w:val="single" w:sz="8" w:space="0" w:color="A7C671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  <w:tblStylePr w:type="band1Horz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  <w:tblStylePr w:type="band1Horz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8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  <w:tblStylePr w:type="band1Horz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2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  <w:tblStylePr w:type="band1Horz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C5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  <w:tblStylePr w:type="band1Horz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C6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  <w:tblStylePr w:type="band1Horz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5963" w:themeColor="accent1" w:themeShade="BF"/>
    </w:rPr>
    <w:tblPr>
      <w:tblStyleRowBandSize w:val="1"/>
      <w:tblStyleColBandSize w:val="1"/>
      <w:tblBorders>
        <w:top w:val="single" w:sz="8" w:space="0" w:color="007885" w:themeColor="accent1"/>
        <w:bottom w:val="single" w:sz="8" w:space="0" w:color="0078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5" w:themeColor="accent1"/>
          <w:left w:val="nil"/>
          <w:bottom w:val="single" w:sz="8" w:space="0" w:color="0078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5" w:themeColor="accent1"/>
          <w:left w:val="nil"/>
          <w:bottom w:val="single" w:sz="8" w:space="0" w:color="0078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5B50" w:themeColor="accent2" w:themeShade="BF"/>
    </w:rPr>
    <w:tblPr>
      <w:tblStyleRowBandSize w:val="1"/>
      <w:tblStyleColBandSize w:val="1"/>
      <w:tblBorders>
        <w:top w:val="single" w:sz="8" w:space="0" w:color="007A6C" w:themeColor="accent2"/>
        <w:bottom w:val="single" w:sz="8" w:space="0" w:color="007A6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6C" w:themeColor="accent2"/>
          <w:left w:val="nil"/>
          <w:bottom w:val="single" w:sz="8" w:space="0" w:color="007A6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6C" w:themeColor="accent2"/>
          <w:left w:val="nil"/>
          <w:bottom w:val="single" w:sz="8" w:space="0" w:color="007A6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415B" w:themeColor="accent3" w:themeShade="BF"/>
    </w:rPr>
    <w:tblPr>
      <w:tblStyleRowBandSize w:val="1"/>
      <w:tblStyleColBandSize w:val="1"/>
      <w:tblBorders>
        <w:top w:val="single" w:sz="8" w:space="0" w:color="00587A" w:themeColor="accent3"/>
        <w:bottom w:val="single" w:sz="8" w:space="0" w:color="0058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7A" w:themeColor="accent3"/>
          <w:left w:val="nil"/>
          <w:bottom w:val="single" w:sz="8" w:space="0" w:color="0058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7A" w:themeColor="accent3"/>
          <w:left w:val="nil"/>
          <w:bottom w:val="single" w:sz="8" w:space="0" w:color="0058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44617B" w:themeColor="accent4" w:themeShade="BF"/>
    </w:rPr>
    <w:tblPr>
      <w:tblStyleRowBandSize w:val="1"/>
      <w:tblStyleColBandSize w:val="1"/>
      <w:tblBorders>
        <w:top w:val="single" w:sz="8" w:space="0" w:color="5C82A5" w:themeColor="accent4"/>
        <w:bottom w:val="single" w:sz="8" w:space="0" w:color="5C82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2A5" w:themeColor="accent4"/>
          <w:left w:val="nil"/>
          <w:bottom w:val="single" w:sz="8" w:space="0" w:color="5C82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2A5" w:themeColor="accent4"/>
          <w:left w:val="nil"/>
          <w:bottom w:val="single" w:sz="8" w:space="0" w:color="5C82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C8A31D" w:themeColor="accent5" w:themeShade="BF"/>
    </w:rPr>
    <w:tblPr>
      <w:tblStyleRowBandSize w:val="1"/>
      <w:tblStyleColBandSize w:val="1"/>
      <w:tblBorders>
        <w:top w:val="single" w:sz="8" w:space="0" w:color="E5C54E" w:themeColor="accent5"/>
        <w:bottom w:val="single" w:sz="8" w:space="0" w:color="E5C5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C54E" w:themeColor="accent5"/>
          <w:left w:val="nil"/>
          <w:bottom w:val="single" w:sz="8" w:space="0" w:color="E5C5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C54E" w:themeColor="accent5"/>
          <w:left w:val="nil"/>
          <w:bottom w:val="single" w:sz="8" w:space="0" w:color="E5C5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81A542" w:themeColor="accent6" w:themeShade="BF"/>
    </w:rPr>
    <w:tblPr>
      <w:tblStyleRowBandSize w:val="1"/>
      <w:tblStyleColBandSize w:val="1"/>
      <w:tblBorders>
        <w:top w:val="single" w:sz="8" w:space="0" w:color="A7C671" w:themeColor="accent6"/>
        <w:bottom w:val="single" w:sz="8" w:space="0" w:color="A7C6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C671" w:themeColor="accent6"/>
          <w:left w:val="nil"/>
          <w:bottom w:val="single" w:sz="8" w:space="0" w:color="A7C6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C671" w:themeColor="accent6"/>
          <w:left w:val="nil"/>
          <w:bottom w:val="single" w:sz="8" w:space="0" w:color="A7C6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CDE3" w:themeColor="accent1" w:themeTint="BF"/>
        <w:left w:val="single" w:sz="8" w:space="0" w:color="00CDE3" w:themeColor="accent1" w:themeTint="BF"/>
        <w:bottom w:val="single" w:sz="8" w:space="0" w:color="00CDE3" w:themeColor="accent1" w:themeTint="BF"/>
        <w:right w:val="single" w:sz="8" w:space="0" w:color="00CDE3" w:themeColor="accent1" w:themeTint="BF"/>
        <w:insideH w:val="single" w:sz="8" w:space="0" w:color="00CDE3" w:themeColor="accent1" w:themeTint="BF"/>
        <w:insideV w:val="single" w:sz="8" w:space="0" w:color="00CDE3" w:themeColor="accent1" w:themeTint="BF"/>
      </w:tblBorders>
    </w:tblPr>
    <w:tcPr>
      <w:shd w:val="clear" w:color="auto" w:fill="A1F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D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CFF" w:themeFill="accent1" w:themeFillTint="7F"/>
      </w:tcPr>
    </w:tblStylePr>
    <w:tblStylePr w:type="band1Horz">
      <w:tblPr/>
      <w:tcPr>
        <w:shd w:val="clear" w:color="auto" w:fill="43EC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DBC1" w:themeColor="accent2" w:themeTint="BF"/>
        <w:left w:val="single" w:sz="8" w:space="0" w:color="00DBC1" w:themeColor="accent2" w:themeTint="BF"/>
        <w:bottom w:val="single" w:sz="8" w:space="0" w:color="00DBC1" w:themeColor="accent2" w:themeTint="BF"/>
        <w:right w:val="single" w:sz="8" w:space="0" w:color="00DBC1" w:themeColor="accent2" w:themeTint="BF"/>
        <w:insideH w:val="single" w:sz="8" w:space="0" w:color="00DBC1" w:themeColor="accent2" w:themeTint="BF"/>
        <w:insideV w:val="single" w:sz="8" w:space="0" w:color="00DBC1" w:themeColor="accent2" w:themeTint="BF"/>
      </w:tblBorders>
    </w:tblPr>
    <w:tcPr>
      <w:shd w:val="clear" w:color="auto" w:fill="9FFF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BC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FE8" w:themeFill="accent2" w:themeFillTint="7F"/>
      </w:tcPr>
    </w:tblStylePr>
    <w:tblStylePr w:type="band1Horz">
      <w:tblPr/>
      <w:tcPr>
        <w:shd w:val="clear" w:color="auto" w:fill="3DFFE8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DDB" w:themeColor="accent3" w:themeTint="BF"/>
        <w:left w:val="single" w:sz="8" w:space="0" w:color="009DDB" w:themeColor="accent3" w:themeTint="BF"/>
        <w:bottom w:val="single" w:sz="8" w:space="0" w:color="009DDB" w:themeColor="accent3" w:themeTint="BF"/>
        <w:right w:val="single" w:sz="8" w:space="0" w:color="009DDB" w:themeColor="accent3" w:themeTint="BF"/>
        <w:insideH w:val="single" w:sz="8" w:space="0" w:color="009DDB" w:themeColor="accent3" w:themeTint="BF"/>
        <w:insideV w:val="single" w:sz="8" w:space="0" w:color="009DDB" w:themeColor="accent3" w:themeTint="BF"/>
      </w:tblBorders>
    </w:tblPr>
    <w:tcPr>
      <w:shd w:val="clear" w:color="auto" w:fill="9FE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D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C8FF" w:themeFill="accent3" w:themeFillTint="7F"/>
      </w:tcPr>
    </w:tblStylePr>
    <w:tblStylePr w:type="band1Horz">
      <w:tblPr/>
      <w:tcPr>
        <w:shd w:val="clear" w:color="auto" w:fill="3DC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4A1BB" w:themeColor="accent4" w:themeTint="BF"/>
        <w:left w:val="single" w:sz="8" w:space="0" w:color="84A1BB" w:themeColor="accent4" w:themeTint="BF"/>
        <w:bottom w:val="single" w:sz="8" w:space="0" w:color="84A1BB" w:themeColor="accent4" w:themeTint="BF"/>
        <w:right w:val="single" w:sz="8" w:space="0" w:color="84A1BB" w:themeColor="accent4" w:themeTint="BF"/>
        <w:insideH w:val="single" w:sz="8" w:space="0" w:color="84A1BB" w:themeColor="accent4" w:themeTint="BF"/>
        <w:insideV w:val="single" w:sz="8" w:space="0" w:color="84A1BB" w:themeColor="accent4" w:themeTint="BF"/>
      </w:tblBorders>
    </w:tblPr>
    <w:tcPr>
      <w:shd w:val="clear" w:color="auto" w:fill="D6D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1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0D2" w:themeFill="accent4" w:themeFillTint="7F"/>
      </w:tcPr>
    </w:tblStylePr>
    <w:tblStylePr w:type="band1Horz">
      <w:tblPr/>
      <w:tcPr>
        <w:shd w:val="clear" w:color="auto" w:fill="ADC0D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BD37A" w:themeColor="accent5" w:themeTint="BF"/>
        <w:left w:val="single" w:sz="8" w:space="0" w:color="EBD37A" w:themeColor="accent5" w:themeTint="BF"/>
        <w:bottom w:val="single" w:sz="8" w:space="0" w:color="EBD37A" w:themeColor="accent5" w:themeTint="BF"/>
        <w:right w:val="single" w:sz="8" w:space="0" w:color="EBD37A" w:themeColor="accent5" w:themeTint="BF"/>
        <w:insideH w:val="single" w:sz="8" w:space="0" w:color="EBD37A" w:themeColor="accent5" w:themeTint="BF"/>
        <w:insideV w:val="single" w:sz="8" w:space="0" w:color="EBD37A" w:themeColor="accent5" w:themeTint="BF"/>
      </w:tblBorders>
    </w:tblPr>
    <w:tcPr>
      <w:shd w:val="clear" w:color="auto" w:fill="F8F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D3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1A6" w:themeFill="accent5" w:themeFillTint="7F"/>
      </w:tcPr>
    </w:tblStylePr>
    <w:tblStylePr w:type="band1Horz">
      <w:tblPr/>
      <w:tcPr>
        <w:shd w:val="clear" w:color="auto" w:fill="F2E1A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CD494" w:themeColor="accent6" w:themeTint="BF"/>
        <w:left w:val="single" w:sz="8" w:space="0" w:color="BCD494" w:themeColor="accent6" w:themeTint="BF"/>
        <w:bottom w:val="single" w:sz="8" w:space="0" w:color="BCD494" w:themeColor="accent6" w:themeTint="BF"/>
        <w:right w:val="single" w:sz="8" w:space="0" w:color="BCD494" w:themeColor="accent6" w:themeTint="BF"/>
        <w:insideH w:val="single" w:sz="8" w:space="0" w:color="BCD494" w:themeColor="accent6" w:themeTint="BF"/>
        <w:insideV w:val="single" w:sz="8" w:space="0" w:color="BCD494" w:themeColor="accent6" w:themeTint="BF"/>
      </w:tblBorders>
    </w:tblPr>
    <w:tcPr>
      <w:shd w:val="clear" w:color="auto" w:fill="E9F1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4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B8" w:themeFill="accent6" w:themeFillTint="7F"/>
      </w:tcPr>
    </w:tblStylePr>
    <w:tblStylePr w:type="band1Horz">
      <w:tblPr/>
      <w:tcPr>
        <w:shd w:val="clear" w:color="auto" w:fill="D3E2B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  <w:insideH w:val="single" w:sz="8" w:space="0" w:color="007885" w:themeColor="accent1"/>
        <w:insideV w:val="single" w:sz="8" w:space="0" w:color="007885" w:themeColor="accent1"/>
      </w:tblBorders>
    </w:tblPr>
    <w:tcPr>
      <w:shd w:val="clear" w:color="auto" w:fill="A1F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7FF" w:themeFill="accent1" w:themeFillTint="33"/>
      </w:tcPr>
    </w:tblStylePr>
    <w:tblStylePr w:type="band1Vert">
      <w:tblPr/>
      <w:tcPr>
        <w:shd w:val="clear" w:color="auto" w:fill="43ECFF" w:themeFill="accent1" w:themeFillTint="7F"/>
      </w:tcPr>
    </w:tblStylePr>
    <w:tblStylePr w:type="band1Horz">
      <w:tblPr/>
      <w:tcPr>
        <w:tcBorders>
          <w:insideH w:val="single" w:sz="6" w:space="0" w:color="007885" w:themeColor="accent1"/>
          <w:insideV w:val="single" w:sz="6" w:space="0" w:color="007885" w:themeColor="accent1"/>
        </w:tcBorders>
        <w:shd w:val="clear" w:color="auto" w:fill="43E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  <w:insideH w:val="single" w:sz="8" w:space="0" w:color="007A6C" w:themeColor="accent2"/>
        <w:insideV w:val="single" w:sz="8" w:space="0" w:color="007A6C" w:themeColor="accent2"/>
      </w:tblBorders>
    </w:tblPr>
    <w:tcPr>
      <w:shd w:val="clear" w:color="auto" w:fill="9FFF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F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FF5" w:themeFill="accent2" w:themeFillTint="33"/>
      </w:tcPr>
    </w:tblStylePr>
    <w:tblStylePr w:type="band1Vert">
      <w:tblPr/>
      <w:tcPr>
        <w:shd w:val="clear" w:color="auto" w:fill="3DFFE8" w:themeFill="accent2" w:themeFillTint="7F"/>
      </w:tcPr>
    </w:tblStylePr>
    <w:tblStylePr w:type="band1Horz">
      <w:tblPr/>
      <w:tcPr>
        <w:tcBorders>
          <w:insideH w:val="single" w:sz="6" w:space="0" w:color="007A6C" w:themeColor="accent2"/>
          <w:insideV w:val="single" w:sz="6" w:space="0" w:color="007A6C" w:themeColor="accent2"/>
        </w:tcBorders>
        <w:shd w:val="clear" w:color="auto" w:fill="3DFF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  <w:insideH w:val="single" w:sz="8" w:space="0" w:color="00587A" w:themeColor="accent3"/>
        <w:insideV w:val="single" w:sz="8" w:space="0" w:color="00587A" w:themeColor="accent3"/>
      </w:tblBorders>
    </w:tblPr>
    <w:tcPr>
      <w:shd w:val="clear" w:color="auto" w:fill="9FE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4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9FF" w:themeFill="accent3" w:themeFillTint="33"/>
      </w:tcPr>
    </w:tblStylePr>
    <w:tblStylePr w:type="band1Vert">
      <w:tblPr/>
      <w:tcPr>
        <w:shd w:val="clear" w:color="auto" w:fill="3DC8FF" w:themeFill="accent3" w:themeFillTint="7F"/>
      </w:tcPr>
    </w:tblStylePr>
    <w:tblStylePr w:type="band1Horz">
      <w:tblPr/>
      <w:tcPr>
        <w:tcBorders>
          <w:insideH w:val="single" w:sz="6" w:space="0" w:color="00587A" w:themeColor="accent3"/>
          <w:insideV w:val="single" w:sz="6" w:space="0" w:color="00587A" w:themeColor="accent3"/>
        </w:tcBorders>
        <w:shd w:val="clear" w:color="auto" w:fill="3DC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  <w:insideH w:val="single" w:sz="8" w:space="0" w:color="5C82A5" w:themeColor="accent4"/>
        <w:insideV w:val="single" w:sz="8" w:space="0" w:color="5C82A5" w:themeColor="accent4"/>
      </w:tblBorders>
    </w:tblPr>
    <w:tcPr>
      <w:shd w:val="clear" w:color="auto" w:fill="D6D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5ED" w:themeFill="accent4" w:themeFillTint="33"/>
      </w:tcPr>
    </w:tblStylePr>
    <w:tblStylePr w:type="band1Vert">
      <w:tblPr/>
      <w:tcPr>
        <w:shd w:val="clear" w:color="auto" w:fill="ADC0D2" w:themeFill="accent4" w:themeFillTint="7F"/>
      </w:tcPr>
    </w:tblStylePr>
    <w:tblStylePr w:type="band1Horz">
      <w:tblPr/>
      <w:tcPr>
        <w:tcBorders>
          <w:insideH w:val="single" w:sz="6" w:space="0" w:color="5C82A5" w:themeColor="accent4"/>
          <w:insideV w:val="single" w:sz="6" w:space="0" w:color="5C82A5" w:themeColor="accent4"/>
        </w:tcBorders>
        <w:shd w:val="clear" w:color="auto" w:fill="ADC0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  <w:insideH w:val="single" w:sz="8" w:space="0" w:color="E5C54E" w:themeColor="accent5"/>
        <w:insideV w:val="single" w:sz="8" w:space="0" w:color="E5C54E" w:themeColor="accent5"/>
      </w:tblBorders>
    </w:tblPr>
    <w:tcPr>
      <w:shd w:val="clear" w:color="auto" w:fill="F8F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3DB" w:themeFill="accent5" w:themeFillTint="33"/>
      </w:tcPr>
    </w:tblStylePr>
    <w:tblStylePr w:type="band1Vert">
      <w:tblPr/>
      <w:tcPr>
        <w:shd w:val="clear" w:color="auto" w:fill="F2E1A6" w:themeFill="accent5" w:themeFillTint="7F"/>
      </w:tcPr>
    </w:tblStylePr>
    <w:tblStylePr w:type="band1Horz">
      <w:tblPr/>
      <w:tcPr>
        <w:tcBorders>
          <w:insideH w:val="single" w:sz="6" w:space="0" w:color="E5C54E" w:themeColor="accent5"/>
          <w:insideV w:val="single" w:sz="6" w:space="0" w:color="E5C54E" w:themeColor="accent5"/>
        </w:tcBorders>
        <w:shd w:val="clear" w:color="auto" w:fill="F2E1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  <w:insideH w:val="single" w:sz="8" w:space="0" w:color="A7C671" w:themeColor="accent6"/>
        <w:insideV w:val="single" w:sz="8" w:space="0" w:color="A7C671" w:themeColor="accent6"/>
      </w:tblBorders>
    </w:tblPr>
    <w:tcPr>
      <w:shd w:val="clear" w:color="auto" w:fill="E9F1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3E2" w:themeFill="accent6" w:themeFillTint="33"/>
      </w:tcPr>
    </w:tblStylePr>
    <w:tblStylePr w:type="band1Vert">
      <w:tblPr/>
      <w:tcPr>
        <w:shd w:val="clear" w:color="auto" w:fill="D3E2B8" w:themeFill="accent6" w:themeFillTint="7F"/>
      </w:tcPr>
    </w:tblStylePr>
    <w:tblStylePr w:type="band1Horz">
      <w:tblPr/>
      <w:tcPr>
        <w:tcBorders>
          <w:insideH w:val="single" w:sz="6" w:space="0" w:color="A7C671" w:themeColor="accent6"/>
          <w:insideV w:val="single" w:sz="6" w:space="0" w:color="A7C671" w:themeColor="accent6"/>
        </w:tcBorders>
        <w:shd w:val="clear" w:color="auto" w:fill="D3E2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8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8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C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F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6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6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A6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A6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F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FE8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E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8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8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C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C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2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2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2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2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0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0D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C5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C5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C5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C5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1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1A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1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C6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C6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C6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C6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2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2B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885" w:themeColor="accent1"/>
        <w:bottom w:val="single" w:sz="8" w:space="0" w:color="00788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85" w:themeColor="accent1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7885" w:themeColor="accent1"/>
          <w:bottom w:val="single" w:sz="8" w:space="0" w:color="0078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85" w:themeColor="accent1"/>
          <w:bottom w:val="single" w:sz="8" w:space="0" w:color="007885" w:themeColor="accent1"/>
        </w:tcBorders>
      </w:tcPr>
    </w:tblStylePr>
    <w:tblStylePr w:type="band1Vert">
      <w:tblPr/>
      <w:tcPr>
        <w:shd w:val="clear" w:color="auto" w:fill="A1F5FF" w:themeFill="accent1" w:themeFillTint="3F"/>
      </w:tcPr>
    </w:tblStylePr>
    <w:tblStylePr w:type="band1Horz">
      <w:tblPr/>
      <w:tcPr>
        <w:shd w:val="clear" w:color="auto" w:fill="A1F5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A6C" w:themeColor="accent2"/>
        <w:bottom w:val="single" w:sz="8" w:space="0" w:color="007A6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6C" w:themeColor="accent2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7A6C" w:themeColor="accent2"/>
          <w:bottom w:val="single" w:sz="8" w:space="0" w:color="007A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6C" w:themeColor="accent2"/>
          <w:bottom w:val="single" w:sz="8" w:space="0" w:color="007A6C" w:themeColor="accent2"/>
        </w:tcBorders>
      </w:tcPr>
    </w:tblStylePr>
    <w:tblStylePr w:type="band1Vert">
      <w:tblPr/>
      <w:tcPr>
        <w:shd w:val="clear" w:color="auto" w:fill="9FFFF3" w:themeFill="accent2" w:themeFillTint="3F"/>
      </w:tcPr>
    </w:tblStylePr>
    <w:tblStylePr w:type="band1Horz">
      <w:tblPr/>
      <w:tcPr>
        <w:shd w:val="clear" w:color="auto" w:fill="9FFFF3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87A" w:themeColor="accent3"/>
        <w:bottom w:val="single" w:sz="8" w:space="0" w:color="0058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87A" w:themeColor="accent3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587A" w:themeColor="accent3"/>
          <w:bottom w:val="single" w:sz="8" w:space="0" w:color="0058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87A" w:themeColor="accent3"/>
          <w:bottom w:val="single" w:sz="8" w:space="0" w:color="00587A" w:themeColor="accent3"/>
        </w:tcBorders>
      </w:tcPr>
    </w:tblStylePr>
    <w:tblStylePr w:type="band1Vert">
      <w:tblPr/>
      <w:tcPr>
        <w:shd w:val="clear" w:color="auto" w:fill="9FE3FF" w:themeFill="accent3" w:themeFillTint="3F"/>
      </w:tcPr>
    </w:tblStylePr>
    <w:tblStylePr w:type="band1Horz">
      <w:tblPr/>
      <w:tcPr>
        <w:shd w:val="clear" w:color="auto" w:fill="9FE3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2A5" w:themeColor="accent4"/>
        <w:bottom w:val="single" w:sz="8" w:space="0" w:color="5C82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2A5" w:themeColor="accent4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5C82A5" w:themeColor="accent4"/>
          <w:bottom w:val="single" w:sz="8" w:space="0" w:color="5C82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2A5" w:themeColor="accent4"/>
          <w:bottom w:val="single" w:sz="8" w:space="0" w:color="5C82A5" w:themeColor="accent4"/>
        </w:tcBorders>
      </w:tcPr>
    </w:tblStylePr>
    <w:tblStylePr w:type="band1Vert">
      <w:tblPr/>
      <w:tcPr>
        <w:shd w:val="clear" w:color="auto" w:fill="D6DFE8" w:themeFill="accent4" w:themeFillTint="3F"/>
      </w:tcPr>
    </w:tblStylePr>
    <w:tblStylePr w:type="band1Horz">
      <w:tblPr/>
      <w:tcPr>
        <w:shd w:val="clear" w:color="auto" w:fill="D6DF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C54E" w:themeColor="accent5"/>
        <w:bottom w:val="single" w:sz="8" w:space="0" w:color="E5C5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C54E" w:themeColor="accent5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E5C54E" w:themeColor="accent5"/>
          <w:bottom w:val="single" w:sz="8" w:space="0" w:color="E5C5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C54E" w:themeColor="accent5"/>
          <w:bottom w:val="single" w:sz="8" w:space="0" w:color="E5C54E" w:themeColor="accent5"/>
        </w:tcBorders>
      </w:tcPr>
    </w:tblStylePr>
    <w:tblStylePr w:type="band1Vert">
      <w:tblPr/>
      <w:tcPr>
        <w:shd w:val="clear" w:color="auto" w:fill="F8F0D3" w:themeFill="accent5" w:themeFillTint="3F"/>
      </w:tcPr>
    </w:tblStylePr>
    <w:tblStylePr w:type="band1Horz">
      <w:tblPr/>
      <w:tcPr>
        <w:shd w:val="clear" w:color="auto" w:fill="F8F0D3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C671" w:themeColor="accent6"/>
        <w:bottom w:val="single" w:sz="8" w:space="0" w:color="A7C6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C671" w:themeColor="accent6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A7C671" w:themeColor="accent6"/>
          <w:bottom w:val="single" w:sz="8" w:space="0" w:color="A7C6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C671" w:themeColor="accent6"/>
          <w:bottom w:val="single" w:sz="8" w:space="0" w:color="A7C671" w:themeColor="accent6"/>
        </w:tcBorders>
      </w:tcPr>
    </w:tblStylePr>
    <w:tblStylePr w:type="band1Vert">
      <w:tblPr/>
      <w:tcPr>
        <w:shd w:val="clear" w:color="auto" w:fill="E9F1DB" w:themeFill="accent6" w:themeFillTint="3F"/>
      </w:tcPr>
    </w:tblStylePr>
    <w:tblStylePr w:type="band1Horz">
      <w:tblPr/>
      <w:tcPr>
        <w:shd w:val="clear" w:color="auto" w:fill="E9F1D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8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88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8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8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A6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A6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A6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F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8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8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8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8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E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2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2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2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2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C5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C54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C5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C5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C6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C6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C6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C6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1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CDE3" w:themeColor="accent1" w:themeTint="BF"/>
        <w:left w:val="single" w:sz="8" w:space="0" w:color="00CDE3" w:themeColor="accent1" w:themeTint="BF"/>
        <w:bottom w:val="single" w:sz="8" w:space="0" w:color="00CDE3" w:themeColor="accent1" w:themeTint="BF"/>
        <w:right w:val="single" w:sz="8" w:space="0" w:color="00CDE3" w:themeColor="accent1" w:themeTint="BF"/>
        <w:insideH w:val="single" w:sz="8" w:space="0" w:color="00CDE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DE3" w:themeColor="accent1" w:themeTint="BF"/>
          <w:left w:val="single" w:sz="8" w:space="0" w:color="00CDE3" w:themeColor="accent1" w:themeTint="BF"/>
          <w:bottom w:val="single" w:sz="8" w:space="0" w:color="00CDE3" w:themeColor="accent1" w:themeTint="BF"/>
          <w:right w:val="single" w:sz="8" w:space="0" w:color="00CDE3" w:themeColor="accent1" w:themeTint="BF"/>
          <w:insideH w:val="nil"/>
          <w:insideV w:val="nil"/>
        </w:tcBorders>
        <w:shd w:val="clear" w:color="auto" w:fill="0078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E3" w:themeColor="accent1" w:themeTint="BF"/>
          <w:left w:val="single" w:sz="8" w:space="0" w:color="00CDE3" w:themeColor="accent1" w:themeTint="BF"/>
          <w:bottom w:val="single" w:sz="8" w:space="0" w:color="00CDE3" w:themeColor="accent1" w:themeTint="BF"/>
          <w:right w:val="single" w:sz="8" w:space="0" w:color="00CD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DBC1" w:themeColor="accent2" w:themeTint="BF"/>
        <w:left w:val="single" w:sz="8" w:space="0" w:color="00DBC1" w:themeColor="accent2" w:themeTint="BF"/>
        <w:bottom w:val="single" w:sz="8" w:space="0" w:color="00DBC1" w:themeColor="accent2" w:themeTint="BF"/>
        <w:right w:val="single" w:sz="8" w:space="0" w:color="00DBC1" w:themeColor="accent2" w:themeTint="BF"/>
        <w:insideH w:val="single" w:sz="8" w:space="0" w:color="00DBC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BC1" w:themeColor="accent2" w:themeTint="BF"/>
          <w:left w:val="single" w:sz="8" w:space="0" w:color="00DBC1" w:themeColor="accent2" w:themeTint="BF"/>
          <w:bottom w:val="single" w:sz="8" w:space="0" w:color="00DBC1" w:themeColor="accent2" w:themeTint="BF"/>
          <w:right w:val="single" w:sz="8" w:space="0" w:color="00DBC1" w:themeColor="accent2" w:themeTint="BF"/>
          <w:insideH w:val="nil"/>
          <w:insideV w:val="nil"/>
        </w:tcBorders>
        <w:shd w:val="clear" w:color="auto" w:fill="007A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BC1" w:themeColor="accent2" w:themeTint="BF"/>
          <w:left w:val="single" w:sz="8" w:space="0" w:color="00DBC1" w:themeColor="accent2" w:themeTint="BF"/>
          <w:bottom w:val="single" w:sz="8" w:space="0" w:color="00DBC1" w:themeColor="accent2" w:themeTint="BF"/>
          <w:right w:val="single" w:sz="8" w:space="0" w:color="00DBC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F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F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DDB" w:themeColor="accent3" w:themeTint="BF"/>
        <w:left w:val="single" w:sz="8" w:space="0" w:color="009DDB" w:themeColor="accent3" w:themeTint="BF"/>
        <w:bottom w:val="single" w:sz="8" w:space="0" w:color="009DDB" w:themeColor="accent3" w:themeTint="BF"/>
        <w:right w:val="single" w:sz="8" w:space="0" w:color="009DDB" w:themeColor="accent3" w:themeTint="BF"/>
        <w:insideH w:val="single" w:sz="8" w:space="0" w:color="009D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DDB" w:themeColor="accent3" w:themeTint="BF"/>
          <w:left w:val="single" w:sz="8" w:space="0" w:color="009DDB" w:themeColor="accent3" w:themeTint="BF"/>
          <w:bottom w:val="single" w:sz="8" w:space="0" w:color="009DDB" w:themeColor="accent3" w:themeTint="BF"/>
          <w:right w:val="single" w:sz="8" w:space="0" w:color="009DDB" w:themeColor="accent3" w:themeTint="BF"/>
          <w:insideH w:val="nil"/>
          <w:insideV w:val="nil"/>
        </w:tcBorders>
        <w:shd w:val="clear" w:color="auto" w:fill="0058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B" w:themeColor="accent3" w:themeTint="BF"/>
          <w:left w:val="single" w:sz="8" w:space="0" w:color="009DDB" w:themeColor="accent3" w:themeTint="BF"/>
          <w:bottom w:val="single" w:sz="8" w:space="0" w:color="009DDB" w:themeColor="accent3" w:themeTint="BF"/>
          <w:right w:val="single" w:sz="8" w:space="0" w:color="009D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E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4A1BB" w:themeColor="accent4" w:themeTint="BF"/>
        <w:left w:val="single" w:sz="8" w:space="0" w:color="84A1BB" w:themeColor="accent4" w:themeTint="BF"/>
        <w:bottom w:val="single" w:sz="8" w:space="0" w:color="84A1BB" w:themeColor="accent4" w:themeTint="BF"/>
        <w:right w:val="single" w:sz="8" w:space="0" w:color="84A1BB" w:themeColor="accent4" w:themeTint="BF"/>
        <w:insideH w:val="single" w:sz="8" w:space="0" w:color="84A1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1BB" w:themeColor="accent4" w:themeTint="BF"/>
          <w:left w:val="single" w:sz="8" w:space="0" w:color="84A1BB" w:themeColor="accent4" w:themeTint="BF"/>
          <w:bottom w:val="single" w:sz="8" w:space="0" w:color="84A1BB" w:themeColor="accent4" w:themeTint="BF"/>
          <w:right w:val="single" w:sz="8" w:space="0" w:color="84A1BB" w:themeColor="accent4" w:themeTint="BF"/>
          <w:insideH w:val="nil"/>
          <w:insideV w:val="nil"/>
        </w:tcBorders>
        <w:shd w:val="clear" w:color="auto" w:fill="5C82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1BB" w:themeColor="accent4" w:themeTint="BF"/>
          <w:left w:val="single" w:sz="8" w:space="0" w:color="84A1BB" w:themeColor="accent4" w:themeTint="BF"/>
          <w:bottom w:val="single" w:sz="8" w:space="0" w:color="84A1BB" w:themeColor="accent4" w:themeTint="BF"/>
          <w:right w:val="single" w:sz="8" w:space="0" w:color="84A1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BD37A" w:themeColor="accent5" w:themeTint="BF"/>
        <w:left w:val="single" w:sz="8" w:space="0" w:color="EBD37A" w:themeColor="accent5" w:themeTint="BF"/>
        <w:bottom w:val="single" w:sz="8" w:space="0" w:color="EBD37A" w:themeColor="accent5" w:themeTint="BF"/>
        <w:right w:val="single" w:sz="8" w:space="0" w:color="EBD37A" w:themeColor="accent5" w:themeTint="BF"/>
        <w:insideH w:val="single" w:sz="8" w:space="0" w:color="EBD3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D37A" w:themeColor="accent5" w:themeTint="BF"/>
          <w:left w:val="single" w:sz="8" w:space="0" w:color="EBD37A" w:themeColor="accent5" w:themeTint="BF"/>
          <w:bottom w:val="single" w:sz="8" w:space="0" w:color="EBD37A" w:themeColor="accent5" w:themeTint="BF"/>
          <w:right w:val="single" w:sz="8" w:space="0" w:color="EBD37A" w:themeColor="accent5" w:themeTint="BF"/>
          <w:insideH w:val="nil"/>
          <w:insideV w:val="nil"/>
        </w:tcBorders>
        <w:shd w:val="clear" w:color="auto" w:fill="E5C5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D37A" w:themeColor="accent5" w:themeTint="BF"/>
          <w:left w:val="single" w:sz="8" w:space="0" w:color="EBD37A" w:themeColor="accent5" w:themeTint="BF"/>
          <w:bottom w:val="single" w:sz="8" w:space="0" w:color="EBD37A" w:themeColor="accent5" w:themeTint="BF"/>
          <w:right w:val="single" w:sz="8" w:space="0" w:color="EBD3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CD494" w:themeColor="accent6" w:themeTint="BF"/>
        <w:left w:val="single" w:sz="8" w:space="0" w:color="BCD494" w:themeColor="accent6" w:themeTint="BF"/>
        <w:bottom w:val="single" w:sz="8" w:space="0" w:color="BCD494" w:themeColor="accent6" w:themeTint="BF"/>
        <w:right w:val="single" w:sz="8" w:space="0" w:color="BCD494" w:themeColor="accent6" w:themeTint="BF"/>
        <w:insideH w:val="single" w:sz="8" w:space="0" w:color="BCD4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494" w:themeColor="accent6" w:themeTint="BF"/>
          <w:left w:val="single" w:sz="8" w:space="0" w:color="BCD494" w:themeColor="accent6" w:themeTint="BF"/>
          <w:bottom w:val="single" w:sz="8" w:space="0" w:color="BCD494" w:themeColor="accent6" w:themeTint="BF"/>
          <w:right w:val="single" w:sz="8" w:space="0" w:color="BCD494" w:themeColor="accent6" w:themeTint="BF"/>
          <w:insideH w:val="nil"/>
          <w:insideV w:val="nil"/>
        </w:tcBorders>
        <w:shd w:val="clear" w:color="auto" w:fill="A7C6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494" w:themeColor="accent6" w:themeTint="BF"/>
          <w:left w:val="single" w:sz="8" w:space="0" w:color="BCD494" w:themeColor="accent6" w:themeTint="BF"/>
          <w:bottom w:val="single" w:sz="8" w:space="0" w:color="BCD494" w:themeColor="accent6" w:themeTint="BF"/>
          <w:right w:val="single" w:sz="8" w:space="0" w:color="BCD4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1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8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6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6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8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2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2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2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C5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C5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5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C6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C6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C6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styleId="Listetabel3-farve2">
    <w:name w:val="List Table 3 Accent 2"/>
    <w:basedOn w:val="Tabel-Normal"/>
    <w:uiPriority w:val="48"/>
    <w:rsid w:val="005D0333"/>
    <w:pPr>
      <w:spacing w:line="240" w:lineRule="auto"/>
    </w:pPr>
    <w:tblPr>
      <w:tblStyleRowBandSize w:val="1"/>
      <w:tblStyleColBandSize w:val="1"/>
      <w:tblBorders>
        <w:top w:val="single" w:sz="4" w:space="0" w:color="007A6C" w:themeColor="accent2"/>
        <w:left w:val="single" w:sz="4" w:space="0" w:color="007A6C" w:themeColor="accent2"/>
        <w:bottom w:val="single" w:sz="4" w:space="0" w:color="007A6C" w:themeColor="accent2"/>
        <w:right w:val="single" w:sz="4" w:space="0" w:color="007A6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A6C" w:themeFill="accent2"/>
      </w:tcPr>
    </w:tblStylePr>
    <w:tblStylePr w:type="lastRow">
      <w:rPr>
        <w:b/>
        <w:bCs/>
      </w:rPr>
      <w:tblPr/>
      <w:tcPr>
        <w:tcBorders>
          <w:top w:val="double" w:sz="4" w:space="0" w:color="007A6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A6C" w:themeColor="accent2"/>
          <w:right w:val="single" w:sz="4" w:space="0" w:color="007A6C" w:themeColor="accent2"/>
        </w:tcBorders>
      </w:tcPr>
    </w:tblStylePr>
    <w:tblStylePr w:type="band1Horz">
      <w:tblPr/>
      <w:tcPr>
        <w:tcBorders>
          <w:top w:val="single" w:sz="4" w:space="0" w:color="007A6C" w:themeColor="accent2"/>
          <w:bottom w:val="single" w:sz="4" w:space="0" w:color="007A6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A6C" w:themeColor="accent2"/>
          <w:left w:val="nil"/>
        </w:tcBorders>
      </w:tcPr>
    </w:tblStylePr>
    <w:tblStylePr w:type="swCell">
      <w:tblPr/>
      <w:tcPr>
        <w:tcBorders>
          <w:top w:val="double" w:sz="4" w:space="0" w:color="007A6C" w:themeColor="accent2"/>
          <w:right w:val="nil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9A5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bolig.dk/bolig/assens/5690/landejendom/2670000106-26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nbolig.dk/bolig/vesthimmerlands/9640/landejendom/2580000272-258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ybolig.dk/landbrugsejendom/5750/soedingevej/270069/10779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ybolig.dk/landbrugsejendom/5474/skovmoellevej/270057/33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bolig.dk/bolig/nyborg/5540/landejendom/2530000339-253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2139\appdata\roaming\microsoft\skabeloner\SkabelonDesign\Interne%20LBST%20skabeloner\Tom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Landbrugsstyrelsen">
      <a:dk1>
        <a:srgbClr val="000000"/>
      </a:dk1>
      <a:lt1>
        <a:sysClr val="window" lastClr="FFFFFF"/>
      </a:lt1>
      <a:dk2>
        <a:srgbClr val="CCE4E7"/>
      </a:dk2>
      <a:lt2>
        <a:srgbClr val="E5F1F3"/>
      </a:lt2>
      <a:accent1>
        <a:srgbClr val="007885"/>
      </a:accent1>
      <a:accent2>
        <a:srgbClr val="007A6C"/>
      </a:accent2>
      <a:accent3>
        <a:srgbClr val="00587A"/>
      </a:accent3>
      <a:accent4>
        <a:srgbClr val="5C82A5"/>
      </a:accent4>
      <a:accent5>
        <a:srgbClr val="E5C54E"/>
      </a:accent5>
      <a:accent6>
        <a:srgbClr val="A7C671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logo.dotx</Template>
  <TotalTime>55</TotalTime>
  <Pages>1</Pages>
  <Words>97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Jacqueline Rønnov Nielsen</dc:creator>
  <cp:keywords/>
  <dc:description/>
  <cp:lastModifiedBy>Jacqueline Rønnov Nielsen</cp:lastModifiedBy>
  <cp:revision>5</cp:revision>
  <cp:lastPrinted>2005-05-20T12:11:00Z</cp:lastPrinted>
  <dcterms:created xsi:type="dcterms:W3CDTF">2024-02-27T14:06:00Z</dcterms:created>
  <dcterms:modified xsi:type="dcterms:W3CDTF">2024-04-03T07:07:00Z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45267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Jacqueline</vt:lpwstr>
  </property>
  <property fmtid="{D5CDD505-2E9C-101B-9397-08002B2CF9AE}" pid="14" name="SD_UserprofileName">
    <vt:lpwstr>Jacqueline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Jacqueline Rønnov Nielsen</vt:lpwstr>
  </property>
  <property fmtid="{D5CDD505-2E9C-101B-9397-08002B2CF9AE}" pid="45" name="USR_Initials">
    <vt:lpwstr>JACRON</vt:lpwstr>
  </property>
  <property fmtid="{D5CDD505-2E9C-101B-9397-08002B2CF9AE}" pid="46" name="USR_Title">
    <vt:lpwstr>Kontorfuldmægtig</vt:lpwstr>
  </property>
  <property fmtid="{D5CDD505-2E9C-101B-9397-08002B2CF9AE}" pid="47" name="USR_DirectPhone">
    <vt:lpwstr>+45 33 95 88 01</vt:lpwstr>
  </property>
  <property fmtid="{D5CDD505-2E9C-101B-9397-08002B2CF9AE}" pid="48" name="USR_Mobile">
    <vt:lpwstr>+45 61 88 78 47</vt:lpwstr>
  </property>
  <property fmtid="{D5CDD505-2E9C-101B-9397-08002B2CF9AE}" pid="49" name="USR_Email">
    <vt:lpwstr>jacron@lbst.dk</vt:lpwstr>
  </property>
  <property fmtid="{D5CDD505-2E9C-101B-9397-08002B2CF9AE}" pid="50" name="DocumentInfoFinished">
    <vt:lpwstr>True</vt:lpwstr>
  </property>
</Properties>
</file>